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C" w:rsidRPr="00157328" w:rsidRDefault="001E10BC" w:rsidP="001E10BC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1E10BC" w:rsidRPr="00157328" w:rsidRDefault="001E10BC" w:rsidP="001E10BC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</w:t>
      </w:r>
      <w:proofErr w:type="gramStart"/>
      <w:r w:rsidRPr="00157328">
        <w:rPr>
          <w:sz w:val="24"/>
          <w:szCs w:val="24"/>
        </w:rPr>
        <w:t xml:space="preserve"> </w:t>
      </w:r>
      <w:r w:rsidRPr="00157328">
        <w:rPr>
          <w:color w:val="000000"/>
          <w:sz w:val="24"/>
          <w:szCs w:val="24"/>
        </w:rPr>
        <w:t>П</w:t>
      </w:r>
      <w:proofErr w:type="gramEnd"/>
      <w:r w:rsidRPr="00157328">
        <w:rPr>
          <w:color w:val="000000"/>
          <w:sz w:val="24"/>
          <w:szCs w:val="24"/>
        </w:rPr>
        <w:t>одготовить презентацию «Анализ воздействия социальных сетей на формирование зависимого поведения у молодежи».</w:t>
      </w:r>
    </w:p>
    <w:p w:rsidR="001E10BC" w:rsidRPr="00157328" w:rsidRDefault="001E10BC" w:rsidP="001E10BC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57328">
        <w:rPr>
          <w:color w:val="000000"/>
        </w:rPr>
        <w:t xml:space="preserve">2 Опишите характеристики ролей </w:t>
      </w:r>
      <w:r>
        <w:rPr>
          <w:color w:val="000000"/>
        </w:rPr>
        <w:t>«</w:t>
      </w:r>
      <w:r w:rsidRPr="00157328">
        <w:rPr>
          <w:color w:val="000000"/>
        </w:rPr>
        <w:t>Ребенка</w:t>
      </w:r>
      <w:r>
        <w:rPr>
          <w:color w:val="000000"/>
        </w:rPr>
        <w:t>»</w:t>
      </w:r>
      <w:r w:rsidRPr="00157328">
        <w:rPr>
          <w:color w:val="000000"/>
        </w:rPr>
        <w:t xml:space="preserve">, </w:t>
      </w:r>
      <w:r>
        <w:rPr>
          <w:color w:val="000000"/>
        </w:rPr>
        <w:t>«</w:t>
      </w:r>
      <w:r w:rsidRPr="00157328">
        <w:rPr>
          <w:color w:val="000000"/>
        </w:rPr>
        <w:t>Взрослого</w:t>
      </w:r>
      <w:r>
        <w:rPr>
          <w:color w:val="000000"/>
        </w:rPr>
        <w:t>»</w:t>
      </w:r>
      <w:r w:rsidRPr="00157328">
        <w:rPr>
          <w:color w:val="000000"/>
        </w:rPr>
        <w:t xml:space="preserve">, </w:t>
      </w:r>
      <w:r>
        <w:rPr>
          <w:color w:val="000000"/>
        </w:rPr>
        <w:t>«</w:t>
      </w:r>
      <w:r w:rsidRPr="00157328">
        <w:rPr>
          <w:color w:val="000000"/>
        </w:rPr>
        <w:t>Родителя</w:t>
      </w:r>
      <w:r>
        <w:rPr>
          <w:color w:val="000000"/>
        </w:rPr>
        <w:t>»</w:t>
      </w:r>
      <w:r w:rsidRPr="00157328">
        <w:rPr>
          <w:color w:val="000000"/>
        </w:rPr>
        <w:t xml:space="preserve"> </w:t>
      </w:r>
      <w:r>
        <w:rPr>
          <w:color w:val="000000"/>
        </w:rPr>
        <w:t>(в психологии Эрика Берна</w:t>
      </w:r>
      <w:bookmarkStart w:id="0" w:name="_GoBack"/>
      <w:bookmarkEnd w:id="0"/>
      <w:proofErr w:type="gramStart"/>
      <w:r>
        <w:rPr>
          <w:color w:val="000000"/>
        </w:rPr>
        <w:t>)</w:t>
      </w:r>
      <w:r w:rsidRPr="00157328">
        <w:rPr>
          <w:color w:val="000000"/>
        </w:rPr>
        <w:t>с</w:t>
      </w:r>
      <w:proofErr w:type="gramEnd"/>
      <w:r w:rsidRPr="00157328">
        <w:rPr>
          <w:color w:val="000000"/>
        </w:rPr>
        <w:t xml:space="preserve"> точки зрения характерных слов и выражений, присущих этой роли, интонации, состояния, выражения лица, позы. Опишите манипуляцию и актуализацию.</w:t>
      </w: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B71"/>
    <w:rsid w:val="001E10BC"/>
    <w:rsid w:val="00AD1B71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0B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E10BC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0B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E10B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2020-01-20T04:15:00Z</dcterms:created>
  <dcterms:modified xsi:type="dcterms:W3CDTF">2020-01-20T04:16:00Z</dcterms:modified>
</cp:coreProperties>
</file>